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47E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32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47E3C" w:rsidRDefault="00F47E3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32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47E3C" w:rsidRDefault="00F47E3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32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47E3C" w:rsidRDefault="00F47E3C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32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32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r>
              <w:t>Наказ / розпорядчий документ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32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r>
              <w:t>Погребищенська міська рада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32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32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ind w:left="60"/>
              <w:jc w:val="center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32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32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r>
              <w:t>12.08.2022 р. № 84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32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47E3C" w:rsidRDefault="00F47E3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pPr>
              <w:jc w:val="center"/>
            </w:pPr>
            <w:r>
              <w:rPr>
                <w:b/>
              </w:rPr>
              <w:t>0117330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pPr>
              <w:jc w:val="center"/>
            </w:pPr>
            <w:r>
              <w:t>7330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pPr>
              <w:jc w:val="center"/>
            </w:pPr>
            <w:r>
              <w:t xml:space="preserve">  0443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  <w:jc w:val="both"/>
            </w:pPr>
            <w:r>
              <w:t>Будівництво інших об`єктів комунальної власності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47E3C" w:rsidRDefault="0081634B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1200000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90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r>
              <w:t>Рішення 20 сесії 8 скликання Погребищенської міської ради  від 16 грудня 2021 року № 169-20-8/2032 "Про затвердження Програми розвитку охорони здоров'я  Погребищенської міської територіальної громади "</w:t>
            </w:r>
            <w:r>
              <w:t>Майбутнє Надросся в збереженні здоров’</w:t>
            </w:r>
            <w:r>
              <w:t>я його громадян" на 2022-2023 роки", рішення виконавчого комітету Погребищенської міської ради від 11 серпня 2022 року №308 "Про внесення змін до бюджету Погребищенської міської територіальної громади на 2022 рік".</w:t>
            </w:r>
            <w:r>
              <w:br/>
            </w:r>
            <w:bookmarkStart w:id="0" w:name="_GoBack"/>
            <w:bookmarkEnd w:id="0"/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</w:pPr>
            <w:r>
              <w:t>Виконання інвестиційних проектів в рамках здійснення заходів щодо соціально-економічного розвитку окремих територій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F47E3C" w:rsidRDefault="0081634B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r>
              <w:t>Виконання інвестиційних проектів в рамках здійснення заходів щодо соціально-економічного розвитку окремих територій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256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32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F47E3C" w:rsidRDefault="00F47E3C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47E3C" w:rsidRDefault="00F47E3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5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7E3C" w:rsidRDefault="0081634B">
            <w:pPr>
              <w:ind w:left="60"/>
            </w:pPr>
            <w:r>
              <w:t>Виконання інвестиційних проектів в рамках здійснення заходів щодо соціально-економічного розвитку окремих територій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5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</w:pPr>
            <w:r>
              <w:t>Виконання інвестиційних проектів в рамках здійснення заходів щодо соціально-економічного розвитку окремих територій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1 200 000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1 200 000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rPr>
                <w:b/>
              </w:rPr>
              <w:t>1 200 000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rPr>
                <w:b/>
              </w:rPr>
              <w:t>1 200 000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5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</w:pPr>
            <w:proofErr w:type="spellStart"/>
            <w:r>
              <w:t>Розвитк</w:t>
            </w:r>
            <w:proofErr w:type="spellEnd"/>
            <w:r>
              <w:t xml:space="preserve"> охорони здоров'</w:t>
            </w:r>
            <w:r>
              <w:t xml:space="preserve">я  Погребищенської міської територіальної громади "Майбутнє Надросся в збереженні </w:t>
            </w:r>
            <w:proofErr w:type="spellStart"/>
            <w:r>
              <w:t>здоровя</w:t>
            </w:r>
            <w:proofErr w:type="spellEnd"/>
            <w:r>
              <w:t xml:space="preserve"> його громадян 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1 200 000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1 200 000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rPr>
                <w:b/>
              </w:rPr>
              <w:t>1 200 000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rPr>
                <w:b/>
              </w:rPr>
              <w:t>1 200 000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7E3C" w:rsidRDefault="0081634B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7E3C" w:rsidRDefault="0081634B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</w:pPr>
            <w:r>
              <w:t>Витрати на реконструкцію будівель (в частині даху та фасадів) хірургічного корпусу комунального підприємства "Погребищенська центральна лікарня"</w:t>
            </w:r>
            <w:r>
              <w:t xml:space="preserve"> м. Погребище Вінницька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1 200 000,00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1 200 000,00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7E3C" w:rsidRDefault="0081634B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7E3C" w:rsidRDefault="0081634B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</w:pPr>
            <w:r>
              <w:t>Площа на якій планується провести реконструкцію будівель (в частині даху та фасадів) хірургічного корпусу комунального підприємства "</w:t>
            </w:r>
            <w:r>
              <w:t>Погребищенська центральна лікарня" м. Погребище Вінницька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</w:pPr>
            <w:r>
              <w:t>кошторисна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471,00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471,00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7E3C" w:rsidRDefault="0081634B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7E3C" w:rsidRDefault="0081634B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</w:pPr>
            <w:r>
              <w:t xml:space="preserve">Середні витрати на 1 </w:t>
            </w:r>
            <w:proofErr w:type="spellStart"/>
            <w:r>
              <w:t>м.кв.реконструкцію</w:t>
            </w:r>
            <w:proofErr w:type="spellEnd"/>
            <w:r>
              <w:t xml:space="preserve"> будівель (в частині даху та фасадів) хірургічного корпусу комунального підприємства "Погребищенська центральна лікарня" м. Погребище Вінницька обл.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2 549,00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2 549,00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5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F47E3C" w:rsidRDefault="00F47E3C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7E3C" w:rsidRDefault="0081634B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47E3C" w:rsidRDefault="0081634B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F47E3C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</w:pPr>
            <w:r>
              <w:t>Рівень забезпеченості коштами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r>
              <w:t>Сергій ВОЛИНСЬКИЙ</w:t>
            </w: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7E3C" w:rsidRDefault="0081634B">
            <w:r>
              <w:t>Олександр НЕДОШОВЕНКО</w:t>
            </w: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47E3C" w:rsidRDefault="0081634B">
            <w:r>
              <w:rPr>
                <w:b/>
              </w:rPr>
              <w:t>12.08.2022 р.</w:t>
            </w: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  <w:tr w:rsidR="00F47E3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47E3C" w:rsidRDefault="0081634B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1800" w:type="dxa"/>
          </w:tcPr>
          <w:p w:rsidR="00F47E3C" w:rsidRDefault="00F47E3C">
            <w:pPr>
              <w:pStyle w:val="EMPTYCELLSTYLE"/>
            </w:pPr>
          </w:p>
        </w:tc>
        <w:tc>
          <w:tcPr>
            <w:tcW w:w="400" w:type="dxa"/>
          </w:tcPr>
          <w:p w:rsidR="00F47E3C" w:rsidRDefault="00F47E3C">
            <w:pPr>
              <w:pStyle w:val="EMPTYCELLSTYLE"/>
            </w:pPr>
          </w:p>
        </w:tc>
      </w:tr>
    </w:tbl>
    <w:p w:rsidR="00000000" w:rsidRDefault="0081634B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E3C"/>
    <w:rsid w:val="0081634B"/>
    <w:rsid w:val="00F4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3018</Words>
  <Characters>1721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2022-08-30T12:50:00Z</dcterms:created>
  <dcterms:modified xsi:type="dcterms:W3CDTF">2022-08-30T12:50:00Z</dcterms:modified>
</cp:coreProperties>
</file>